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3726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9569E1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126D1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126D13">
              <w:rPr>
                <w:rFonts w:ascii="Times New Roman" w:hAnsi="Times New Roman" w:cs="Times New Roman"/>
                <w:sz w:val="28"/>
              </w:rPr>
              <w:t>№ 203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43726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52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985E52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</w:t>
            </w:r>
            <w:r w:rsidRPr="00985E52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роверки эффективности использования средств бюджета города</w:t>
            </w:r>
            <w:proofErr w:type="gramEnd"/>
            <w:r w:rsidRPr="00985E52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Новосибирска, выделенных на функционирование муниципального казенного учреждения города Новосибирска «Дорожно-эксплуатационное учреждение № 1» за 2019-2021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437264" w:rsidRPr="00985E52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437264" w:rsidRPr="00985E52">
        <w:rPr>
          <w:rFonts w:ascii="Times New Roman" w:hAnsi="Times New Roman" w:cs="Times New Roman"/>
          <w:sz w:val="28"/>
          <w:szCs w:val="28"/>
        </w:rPr>
        <w:t>города Новосибирска п</w:t>
      </w:r>
      <w:r w:rsidR="00437264" w:rsidRPr="00985E5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роверки эффективности использования средств бюджета города</w:t>
      </w:r>
      <w:proofErr w:type="gramEnd"/>
      <w:r w:rsidR="00437264" w:rsidRPr="00985E5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Новосибирска, выделенных на функционирование муниципального казенного учреждения города Новосибирска «Дорожно-эксплуатационное учреждение № 1» за 2019-2021 годы</w:t>
      </w:r>
      <w:r w:rsidR="00437264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126D13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городскому хозяйству.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26D13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0BD2E-D4C8-479C-A6EC-1C13977E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111</cp:revision>
  <cp:lastPrinted>2022-11-29T06:43:00Z</cp:lastPrinted>
  <dcterms:created xsi:type="dcterms:W3CDTF">2020-10-06T10:57:00Z</dcterms:created>
  <dcterms:modified xsi:type="dcterms:W3CDTF">2023-03-21T03:43:00Z</dcterms:modified>
</cp:coreProperties>
</file>